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98" w:rsidRDefault="00974E98" w:rsidP="00974E98">
      <w:pPr>
        <w:spacing w:before="120" w:after="120" w:line="360" w:lineRule="auto"/>
        <w:ind w:left="774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</w:t>
      </w:r>
    </w:p>
    <w:p w:rsidR="00974E98" w:rsidRDefault="00974E98" w:rsidP="00974E9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Regulaminu Konińskiego Budżetu Obywatelskiego</w:t>
      </w:r>
    </w:p>
    <w:p w:rsidR="00974E98" w:rsidRDefault="00974E98" w:rsidP="00974E9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974E98" w:rsidRPr="004B38C6" w:rsidRDefault="00974E98" w:rsidP="00974E98">
      <w:pPr>
        <w:spacing w:before="120" w:after="120"/>
        <w:jc w:val="center"/>
        <w:rPr>
          <w:b/>
          <w:color w:val="000000"/>
          <w:sz w:val="28"/>
          <w:szCs w:val="28"/>
          <w:u w:color="000000"/>
        </w:rPr>
      </w:pPr>
      <w:r w:rsidRPr="004B38C6">
        <w:rPr>
          <w:b/>
          <w:color w:val="000000"/>
          <w:sz w:val="28"/>
          <w:szCs w:val="28"/>
          <w:u w:color="000000"/>
        </w:rPr>
        <w:t>K A R T A</w:t>
      </w:r>
      <w:r w:rsidR="00A131B7" w:rsidRPr="004B38C6">
        <w:rPr>
          <w:b/>
          <w:color w:val="000000"/>
          <w:sz w:val="28"/>
          <w:szCs w:val="28"/>
          <w:u w:color="000000"/>
        </w:rPr>
        <w:t xml:space="preserve"> </w:t>
      </w:r>
      <w:r w:rsidRPr="004B38C6">
        <w:rPr>
          <w:b/>
          <w:color w:val="000000"/>
          <w:sz w:val="28"/>
          <w:szCs w:val="28"/>
          <w:u w:color="000000"/>
        </w:rPr>
        <w:t> D O</w:t>
      </w:r>
      <w:r w:rsidR="00A131B7" w:rsidRPr="004B38C6">
        <w:rPr>
          <w:b/>
          <w:color w:val="000000"/>
          <w:sz w:val="28"/>
          <w:szCs w:val="28"/>
          <w:u w:color="000000"/>
        </w:rPr>
        <w:t xml:space="preserve"> </w:t>
      </w:r>
      <w:r w:rsidRPr="004B38C6">
        <w:rPr>
          <w:b/>
          <w:color w:val="000000"/>
          <w:sz w:val="28"/>
          <w:szCs w:val="28"/>
          <w:u w:color="000000"/>
        </w:rPr>
        <w:t> G Ł O S O W A N I A</w:t>
      </w:r>
      <w:r w:rsidRPr="004B38C6">
        <w:rPr>
          <w:b/>
          <w:color w:val="000000"/>
          <w:sz w:val="28"/>
          <w:szCs w:val="28"/>
          <w:u w:color="000000"/>
        </w:rPr>
        <w:br/>
        <w:t>do realizacji w Budżecie Miasta Konina na  rok …………….</w:t>
      </w:r>
      <w:bookmarkStart w:id="0" w:name="_GoBack"/>
      <w:bookmarkEnd w:id="0"/>
      <w:r w:rsidRPr="004B38C6">
        <w:rPr>
          <w:b/>
          <w:color w:val="000000"/>
          <w:sz w:val="28"/>
          <w:szCs w:val="28"/>
          <w:u w:color="000000"/>
        </w:rPr>
        <w:br/>
        <w:t>w ramach „Konińskiego Budżetu Obywatelskiego”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974E98" w:rsidTr="006B2D64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INFORMACJA DOTYCZĄCA GŁOSOWANIA</w:t>
            </w:r>
          </w:p>
          <w:p w:rsidR="00974E98" w:rsidRDefault="00974E98" w:rsidP="006B2D64">
            <w:pPr>
              <w:jc w:val="left"/>
            </w:pPr>
          </w:p>
          <w:p w:rsidR="00974E98" w:rsidRDefault="00974E98" w:rsidP="006B2D64">
            <w:r>
              <w:rPr>
                <w:b/>
                <w:sz w:val="28"/>
              </w:rPr>
              <w:t>Wyboru zadań dokonuje się poprzez postawienie znaku „X” w kwadracie przy nazwie zadania.</w:t>
            </w:r>
          </w:p>
          <w:p w:rsidR="00974E98" w:rsidRDefault="00974E98" w:rsidP="006B2D64">
            <w:pPr>
              <w:jc w:val="left"/>
            </w:pPr>
          </w:p>
          <w:p w:rsidR="00974E98" w:rsidRDefault="00974E98" w:rsidP="006B2D64">
            <w:r>
              <w:rPr>
                <w:b/>
                <w:sz w:val="28"/>
              </w:rPr>
              <w:t>Zadania podzielone są na małe (do 99.999,99 zł) i duże (od 100.000,00 zł do 1.000.000,00 zł)</w:t>
            </w:r>
          </w:p>
          <w:p w:rsidR="00974E98" w:rsidRDefault="00974E98" w:rsidP="006B2D64">
            <w:pPr>
              <w:jc w:val="left"/>
            </w:pPr>
          </w:p>
          <w:p w:rsidR="00974E98" w:rsidRDefault="00974E98" w:rsidP="006B2D64">
            <w:r>
              <w:rPr>
                <w:b/>
                <w:sz w:val="28"/>
              </w:rPr>
              <w:t xml:space="preserve"> W ramach każdej grupy można zaznaczyć 1, 2 lub 3 zadania poprzez postawienie znaku „X” przy każdym z wybranych zadań (łącznie dla obu grup można więc  zaznaczyć do 6 zadań). W przypadku zaznaczenia 4 lub więcej znaków „X” w ramach jednej z grup zadań, głos uznaje się za nieważny.</w:t>
            </w:r>
          </w:p>
        </w:tc>
      </w:tr>
    </w:tbl>
    <w:p w:rsidR="00974E98" w:rsidRDefault="00974E98" w:rsidP="00974E9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MAŁE: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08"/>
        <w:gridCol w:w="7700"/>
      </w:tblGrid>
      <w:tr w:rsidR="00974E98" w:rsidTr="006B2D6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8"/>
              </w:rPr>
              <w:t>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Nazwa zadania</w:t>
            </w:r>
          </w:p>
        </w:tc>
      </w:tr>
      <w:tr w:rsidR="00974E98" w:rsidTr="006B2D6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8"/>
              </w:rPr>
              <w:t>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Nazwa zadania</w:t>
            </w:r>
          </w:p>
        </w:tc>
      </w:tr>
      <w:tr w:rsidR="00974E98" w:rsidTr="006B2D6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8"/>
              </w:rPr>
              <w:t>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Nazwa zadania</w:t>
            </w:r>
          </w:p>
        </w:tc>
      </w:tr>
    </w:tbl>
    <w:p w:rsidR="00974E98" w:rsidRDefault="00974E98" w:rsidP="00974E9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DUŻE: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08"/>
        <w:gridCol w:w="7700"/>
      </w:tblGrid>
      <w:tr w:rsidR="00974E98" w:rsidTr="006B2D6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8"/>
              </w:rPr>
              <w:t>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Nazwa zadania</w:t>
            </w:r>
          </w:p>
        </w:tc>
      </w:tr>
      <w:tr w:rsidR="00974E98" w:rsidTr="006B2D6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8"/>
              </w:rPr>
              <w:t>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Nazwa zadania</w:t>
            </w:r>
          </w:p>
        </w:tc>
      </w:tr>
      <w:tr w:rsidR="00974E98" w:rsidTr="006B2D6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48"/>
              </w:rPr>
              <w:t>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4E98" w:rsidRDefault="00974E98" w:rsidP="006B2D6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Nazwa zadania</w:t>
            </w:r>
          </w:p>
        </w:tc>
      </w:tr>
    </w:tbl>
    <w:p w:rsidR="00A43339" w:rsidRDefault="00A43339"/>
    <w:sectPr w:rsidR="00A43339" w:rsidSect="00974E9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13" w:rsidRDefault="00187513" w:rsidP="00974E98">
      <w:r>
        <w:separator/>
      </w:r>
    </w:p>
  </w:endnote>
  <w:endnote w:type="continuationSeparator" w:id="0">
    <w:p w:rsidR="00187513" w:rsidRDefault="00187513" w:rsidP="0097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3"/>
      <w:gridCol w:w="2979"/>
    </w:tblGrid>
    <w:tr w:rsidR="0070003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700030" w:rsidRDefault="00187513">
          <w:pPr>
            <w:jc w:val="left"/>
            <w:rPr>
              <w:sz w:val="18"/>
            </w:rPr>
          </w:pPr>
          <w:r>
            <w:rPr>
              <w:sz w:val="18"/>
            </w:rPr>
            <w:t>Id: 45775CC0-3F09-4D5C-9970-BD2C87FA6E75.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700030" w:rsidRDefault="0018751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74E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00030" w:rsidRDefault="001875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13" w:rsidRDefault="00187513" w:rsidP="00974E98">
      <w:r>
        <w:separator/>
      </w:r>
    </w:p>
  </w:footnote>
  <w:footnote w:type="continuationSeparator" w:id="0">
    <w:p w:rsidR="00187513" w:rsidRDefault="00187513" w:rsidP="0097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24"/>
    <w:rsid w:val="00187513"/>
    <w:rsid w:val="004B38C6"/>
    <w:rsid w:val="00730A24"/>
    <w:rsid w:val="00974E98"/>
    <w:rsid w:val="00A131B7"/>
    <w:rsid w:val="00A4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7677"/>
  <w15:chartTrackingRefBased/>
  <w15:docId w15:val="{E484288E-959E-464E-8CF3-076FA4CD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E9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4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E9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E9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Tomasz Gilewski</cp:lastModifiedBy>
  <cp:revision>4</cp:revision>
  <dcterms:created xsi:type="dcterms:W3CDTF">2020-01-27T11:18:00Z</dcterms:created>
  <dcterms:modified xsi:type="dcterms:W3CDTF">2020-01-27T11:20:00Z</dcterms:modified>
</cp:coreProperties>
</file>